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F2" w:rsidRDefault="0068399E" w:rsidP="000E55F2">
      <w:pPr>
        <w:jc w:val="center"/>
        <w:rPr>
          <w:rStyle w:val="Ninguno"/>
          <w:rFonts w:ascii="HelveticaNeueLT Pro 57 Cn" w:hAnsi="HelveticaNeueLT Pro 57 Cn"/>
          <w:spacing w:val="60"/>
          <w:sz w:val="28"/>
          <w:szCs w:val="28"/>
          <w:lang w:val="es-ES_tradnl"/>
        </w:rPr>
      </w:pPr>
      <w:r w:rsidRPr="000E55F2">
        <w:rPr>
          <w:rStyle w:val="Ninguno"/>
          <w:rFonts w:ascii="HelveticaNeueLT Pro 57 Cn" w:hAnsi="HelveticaNeueLT Pro 57 Cn"/>
          <w:noProof/>
          <w:spacing w:val="60"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F1EA3" wp14:editId="2B96ECA2">
                <wp:simplePos x="0" y="0"/>
                <wp:positionH relativeFrom="column">
                  <wp:posOffset>-215900</wp:posOffset>
                </wp:positionH>
                <wp:positionV relativeFrom="paragraph">
                  <wp:posOffset>268605</wp:posOffset>
                </wp:positionV>
                <wp:extent cx="6169660" cy="0"/>
                <wp:effectExtent l="0" t="1270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alpha val="57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DBC3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pt,21.15pt" to="468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qN6gEAADAEAAAOAAAAZHJzL2Uyb0RvYy54bWysU01v3CAQvVfqf0Dcu7YjxW2s9eawUXqp&#10;2lXT/ACCYY0EDAK69v77DuD1Ju2pVS/YzMebeW+G7f1sNDkJHxTYnjabmhJhOQzKHnv6/OPxwydK&#10;QmR2YBqs6OlZBHq/e/9uO7lO3MAIehCeIIgN3eR6OsbouqoKfBSGhQ04YdEpwRsW8eqP1eDZhOhG&#10;Vzd13VYT+MF54CIEtD4UJ91lfCkFj9+kDCIS3VPsLebT5/MlndVuy7qjZ25UfGmD/UMXhimLRVeo&#10;BxYZ+enVH1BGcQ8BZNxwMBVIqbjIHJBNU//G5mlkTmQuKE5wq0zh/8Hyr6eDJ2rA2VFimcERPUXP&#10;1HGMZA/WooDgSZN0mlzoMHxvD365BXfwifQsvUlfpEPmrO151VbMkXA0tk1717Y4An7xVddE50P8&#10;LMCQ9NNTrWyizTp2+hIiFsPQS0gya0smbPiuvq1zWACthkeldXLm1RF77cmJ4dDj3BQo7UZWTLcf&#10;6zpPHmHX6FzkFRD6tEVjYl145r941qK08F1I1A2ZFfwVqNRgnAsbs24ZCaNTmsQm18Sl+bTq137f&#10;Ji7xKVXkbf6b5DUjVwYb12SjLPgi3dvqSa2ityzxFwUK7yTBCwznvAFZGlzLrNzyhNLev77n9OtD&#10;3/0CAAD//wMAUEsDBBQABgAIAAAAIQADijoz3wAAAAkBAAAPAAAAZHJzL2Rvd25yZXYueG1sTI/B&#10;bsIwEETvlfgHayv1Bk6TiJY0DkKV2l4IUinibOIlSYnXke1A+Pu64tAeZ2c0+yZfjrpjZ7SuNSTg&#10;cRYBQ6qMaqkWsPt6mz4Dc16Skp0hFHBFB8ticpfLTJkLfeJ562sWSshlUkDjfZ9x7qoGtXQz0yMF&#10;72islj5IW3Nl5SWU647HUTTnWrYUPjSyx9cGq9N20ALWO9qk6++hPNoyjvcfac3fy5UQD/fj6gWY&#10;x9H/heEXP6BDEZgOZiDlWCdgmqRhixeQxgmwEFgkT3Ngh9uBFzn/v6D4AQAA//8DAFBLAQItABQA&#10;BgAIAAAAIQC2gziS/gAAAOEBAAATAAAAAAAAAAAAAAAAAAAAAABbQ29udGVudF9UeXBlc10ueG1s&#10;UEsBAi0AFAAGAAgAAAAhADj9If/WAAAAlAEAAAsAAAAAAAAAAAAAAAAALwEAAF9yZWxzLy5yZWxz&#10;UEsBAi0AFAAGAAgAAAAhAFuJCo3qAQAAMAQAAA4AAAAAAAAAAAAAAAAALgIAAGRycy9lMm9Eb2Mu&#10;eG1sUEsBAi0AFAAGAAgAAAAhAAOKOjPfAAAACQEAAA8AAAAAAAAAAAAAAAAARAQAAGRycy9kb3du&#10;cmV2LnhtbFBLBQYAAAAABAAEAPMAAABQBQAAAAA=&#10;" strokecolor="black [3213]" strokeweight="1.5pt">
                <v:stroke opacity="37265f" joinstyle="miter"/>
              </v:line>
            </w:pict>
          </mc:Fallback>
        </mc:AlternateContent>
      </w:r>
    </w:p>
    <w:p w:rsidR="0068399E" w:rsidRDefault="0068399E" w:rsidP="000E55F2">
      <w:pPr>
        <w:jc w:val="center"/>
        <w:rPr>
          <w:rStyle w:val="Ninguno"/>
          <w:rFonts w:ascii="HelveticaNeueLT Pro 57 Cn" w:hAnsi="HelveticaNeueLT Pro 57 Cn"/>
          <w:spacing w:val="60"/>
          <w:sz w:val="28"/>
          <w:szCs w:val="28"/>
          <w:lang w:val="es-ES_tradnl"/>
        </w:rPr>
      </w:pPr>
    </w:p>
    <w:p w:rsidR="000E55F2" w:rsidRPr="00165720" w:rsidRDefault="000E55F2" w:rsidP="000E55F2">
      <w:pPr>
        <w:jc w:val="center"/>
        <w:rPr>
          <w:rStyle w:val="Ninguno"/>
          <w:rFonts w:ascii="HelveticaNeueLT Pro 57 Cn" w:hAnsi="HelveticaNeueLT Pro 57 Cn"/>
          <w:b/>
          <w:bCs/>
          <w:spacing w:val="60"/>
          <w:sz w:val="28"/>
          <w:szCs w:val="28"/>
          <w:lang w:val="en-GB"/>
        </w:rPr>
      </w:pPr>
      <w:r w:rsidRPr="00D516C0">
        <w:rPr>
          <w:rStyle w:val="Ninguno"/>
          <w:rFonts w:ascii="HelveticaNeueLT Pro 57 Cn" w:hAnsi="HelveticaNeueLT Pro 57 Cn"/>
          <w:b/>
          <w:bCs/>
          <w:noProof/>
          <w:spacing w:val="60"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B5CE3" wp14:editId="16CA6C54">
                <wp:simplePos x="0" y="0"/>
                <wp:positionH relativeFrom="column">
                  <wp:posOffset>-225539</wp:posOffset>
                </wp:positionH>
                <wp:positionV relativeFrom="paragraph">
                  <wp:posOffset>346248</wp:posOffset>
                </wp:positionV>
                <wp:extent cx="6178896" cy="0"/>
                <wp:effectExtent l="0" t="12700" r="190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89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alpha val="57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4976F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75pt,27.25pt" to="468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5d97AEAADAEAAAOAAAAZHJzL2Uyb0RvYy54bWysU8FuGyEQvVfqPyDu8e5aiuOsvM7BUXqp&#10;WqtpPoCw4EUCBgH1rv++A9jrpD21yoVdhnlv5j2GzcNkNDkKHxTYjjaLmhJhOfTKHjr68vPpZk1J&#10;iMz2TIMVHT2JQB+2nz9tRteKJQyge+EJktjQjq6jQ4yurarAB2FYWIATFg8leMMibv2h6j0bkd3o&#10;alnXq2oE3zsPXISA0cdySLeZX0rB43cpg4hEdxR7i3n1eX1Na7XdsPbgmRsUP7fB/qMLw5TFojPV&#10;I4uM/PLqLyqjuIcAMi44mAqkVFxkDaimqf9Q8zwwJ7IWNCe42abwcbT823Hvieo7uqTEMoNX9Bw9&#10;U4chkh1YiwaCJ8vk0+hCi+k7u/fnXXB7n0RP0pv0RTlkyt6eZm/FFAnH4Kq5W6/vV5Twy1l1BTof&#10;4hcBhqSfjmplk2zWsuPXELEYpl5SUlhbMuKw3de3dU4LoFX/pLROh3l0xE57cmR46XFqCpV2Ayuh&#10;27u6zjePtHN2LvKGCM+0xWBSXXTmv3jSorTwQ0j0DZUV/pmo1GCcCxub5FtmwuwEk9jkDDw3n0b9&#10;2u974Dk/QUWe5n8Bz4hcGWycwUZZ8MW699WTW6VlWfIvDhTdyYJX6E95ArI1OJZZ4fkJpbl/u8/w&#10;60Pf/gYAAP//AwBQSwMEFAAGAAgAAAAhACMai2TfAAAACQEAAA8AAABkcnMvZG93bnJldi54bWxM&#10;j8FOwzAMhu9IvENkJG5bStcOKE2nCQm4rEiMiXPWeG2hcaom3crb44kDnCzbn35/zleT7cQRB986&#10;UnAzj0AgVc60VCvYvT/N7kD4oMnozhEq+EYPq+LyIteZcSd6w+M21IJDyGdaQRNCn0npqwat9nPX&#10;I/Hu4AarA7dDLc2gTxxuOxlH0VJa3RJfaHSPjw1WX9vRKtjs6DXZfI7lYSjj+OMlqeVzuVbq+mpa&#10;P4AIOIU/GM76rA4FO+3dSMaLTsFskaaMKkgTrgzcL26XIPa/A1nk8v8HxQ8AAAD//wMAUEsBAi0A&#10;FAAGAAgAAAAhALaDOJL+AAAA4QEAABMAAAAAAAAAAAAAAAAAAAAAAFtDb250ZW50X1R5cGVzXS54&#10;bWxQSwECLQAUAAYACAAAACEAOP0h/9YAAACUAQAACwAAAAAAAAAAAAAAAAAvAQAAX3JlbHMvLnJl&#10;bHNQSwECLQAUAAYACAAAACEAF/OXfewBAAAwBAAADgAAAAAAAAAAAAAAAAAuAgAAZHJzL2Uyb0Rv&#10;Yy54bWxQSwECLQAUAAYACAAAACEAIxqLZN8AAAAJAQAADwAAAAAAAAAAAAAAAABGBAAAZHJzL2Rv&#10;d25yZXYueG1sUEsFBgAAAAAEAAQA8wAAAFIFAAAAAA==&#10;" strokecolor="black [3213]" strokeweight="1.5pt">
                <v:stroke opacity="37265f" joinstyle="miter"/>
              </v:line>
            </w:pict>
          </mc:Fallback>
        </mc:AlternateContent>
      </w:r>
      <w:r w:rsidRPr="00D516C0">
        <w:rPr>
          <w:rStyle w:val="Ninguno"/>
          <w:rFonts w:ascii="HelveticaNeueLT Pro 57 Cn" w:hAnsi="HelveticaNeueLT Pro 57 Cn"/>
          <w:b/>
          <w:bCs/>
          <w:spacing w:val="60"/>
          <w:sz w:val="28"/>
          <w:szCs w:val="28"/>
          <w:lang w:val="en-US"/>
        </w:rPr>
        <w:t xml:space="preserve"> </w:t>
      </w:r>
      <w:r w:rsidR="00B778EB">
        <w:rPr>
          <w:rStyle w:val="Ninguno"/>
          <w:rFonts w:ascii="HelveticaNeueLT Pro 57 Cn" w:hAnsi="HelveticaNeueLT Pro 57 Cn"/>
          <w:b/>
          <w:bCs/>
          <w:spacing w:val="60"/>
          <w:sz w:val="28"/>
          <w:szCs w:val="28"/>
          <w:lang w:val="en-US"/>
        </w:rPr>
        <w:t>MARKETING</w:t>
      </w:r>
      <w:r w:rsidRPr="00D516C0">
        <w:rPr>
          <w:rStyle w:val="Ninguno"/>
          <w:rFonts w:ascii="HelveticaNeueLT Pro 57 Cn" w:hAnsi="HelveticaNeueLT Pro 57 Cn"/>
          <w:b/>
          <w:bCs/>
          <w:spacing w:val="60"/>
          <w:sz w:val="28"/>
          <w:szCs w:val="28"/>
          <w:lang w:val="en-US"/>
        </w:rPr>
        <w:t xml:space="preserve"> </w:t>
      </w:r>
      <w:r w:rsidR="003E1AEE">
        <w:rPr>
          <w:rStyle w:val="Ninguno"/>
          <w:rFonts w:ascii="HelveticaNeueLT Pro 57 Cn" w:hAnsi="HelveticaNeueLT Pro 57 Cn"/>
          <w:b/>
          <w:bCs/>
          <w:spacing w:val="60"/>
          <w:sz w:val="28"/>
          <w:szCs w:val="28"/>
          <w:lang w:val="en-US"/>
        </w:rPr>
        <w:t>INTERN</w:t>
      </w:r>
    </w:p>
    <w:p w:rsidR="00414AB3" w:rsidRDefault="000E55F2" w:rsidP="000E55F2">
      <w:pPr>
        <w:tabs>
          <w:tab w:val="left" w:pos="8145"/>
        </w:tabs>
        <w:rPr>
          <w:lang w:val="en-GB"/>
        </w:rPr>
      </w:pPr>
      <w:r>
        <w:rPr>
          <w:lang w:val="en-GB"/>
        </w:rPr>
        <w:tab/>
      </w:r>
    </w:p>
    <w:p w:rsidR="00414AB3" w:rsidRPr="00364D60" w:rsidRDefault="00414AB3">
      <w:pPr>
        <w:pStyle w:val="Fuzeile"/>
        <w:tabs>
          <w:tab w:val="clear" w:pos="4536"/>
          <w:tab w:val="clear" w:pos="9072"/>
          <w:tab w:val="left" w:pos="2160"/>
        </w:tabs>
        <w:rPr>
          <w:rFonts w:ascii="HelveticaNeueLT Pro 55 Roman" w:eastAsia="Arial Unicode MS" w:hAnsi="HelveticaNeueLT Pro 55 Roman"/>
          <w:bdr w:val="nil"/>
          <w:lang w:val="en-US"/>
        </w:rPr>
      </w:pPr>
    </w:p>
    <w:p w:rsidR="00FC2A9B" w:rsidRPr="00FC2A9B" w:rsidRDefault="00FC2A9B" w:rsidP="00FC2A9B">
      <w:pPr>
        <w:rPr>
          <w:lang w:val="en-US" w:eastAsia="de-AT"/>
        </w:rPr>
      </w:pPr>
      <w:r w:rsidRPr="00FC2A9B">
        <w:rPr>
          <w:b/>
          <w:bCs/>
          <w:sz w:val="20"/>
          <w:szCs w:val="20"/>
        </w:rPr>
        <w:t>"</w:t>
      </w:r>
      <w:r w:rsidRPr="00FC2A9B">
        <w:rPr>
          <w:rFonts w:ascii="Helvetica Neue" w:hAnsi="Helvetica Neue"/>
          <w:b/>
          <w:bCs/>
          <w:sz w:val="20"/>
          <w:szCs w:val="20"/>
        </w:rPr>
        <w:t>If you’ve ever been curious about blockchain technology,  digital money, NFTs and the marketing in that fields, now is the perfect time to apply for a job at RIDDLE&amp;CODE - The blockchain interface company! " </w:t>
      </w:r>
    </w:p>
    <w:p w:rsidR="00D516C0" w:rsidRDefault="00D516C0">
      <w:pPr>
        <w:pStyle w:val="Fuzeile"/>
        <w:tabs>
          <w:tab w:val="clear" w:pos="4536"/>
          <w:tab w:val="clear" w:pos="9072"/>
          <w:tab w:val="left" w:pos="2160"/>
        </w:tabs>
        <w:rPr>
          <w:rFonts w:ascii="HelveticaNeueLT Pro 55 Roman" w:eastAsia="Arial Unicode MS" w:hAnsi="HelveticaNeueLT Pro 55 Roman"/>
          <w:bdr w:val="nil"/>
          <w:lang w:val="en-US"/>
        </w:rPr>
      </w:pPr>
    </w:p>
    <w:p w:rsidR="003E1AEE" w:rsidRDefault="003E1AEE" w:rsidP="003E1AEE">
      <w:pPr>
        <w:rPr>
          <w:rFonts w:ascii="HelveticaNeueLT Pro 55 Roman" w:eastAsia="Arial Unicode MS" w:hAnsi="HelveticaNeueLT Pro 55 Roman"/>
          <w:bdr w:val="nil"/>
          <w:lang w:val="en-US"/>
        </w:rPr>
      </w:pPr>
    </w:p>
    <w:p w:rsidR="000E55F2" w:rsidRDefault="00FA391F" w:rsidP="0099069C">
      <w:pPr>
        <w:pStyle w:val="Fuzeile"/>
        <w:tabs>
          <w:tab w:val="clear" w:pos="4536"/>
          <w:tab w:val="clear" w:pos="9072"/>
          <w:tab w:val="left" w:pos="2977"/>
        </w:tabs>
        <w:rPr>
          <w:rFonts w:ascii="HelveticaNeueLT Pro 55 Roman" w:eastAsia="Arial Unicode MS" w:hAnsi="HelveticaNeueLT Pro 55 Roman"/>
          <w:bdr w:val="nil"/>
          <w:lang w:val="en-US"/>
        </w:rPr>
      </w:pPr>
      <w:r w:rsidRPr="00FA391F">
        <w:rPr>
          <w:rFonts w:ascii="HelveticaNeueLT Pro 55 Roman" w:eastAsia="Arial Unicode MS" w:hAnsi="HelveticaNeueLT Pro 55 Roman"/>
          <w:bdr w:val="nil"/>
          <w:lang w:val="en-US"/>
        </w:rPr>
        <w:t xml:space="preserve">Marketing Intern of </w:t>
      </w:r>
      <w:r w:rsidR="003A4AAE">
        <w:rPr>
          <w:rFonts w:ascii="HelveticaNeueLT Pro 55 Roman" w:eastAsia="Arial Unicode MS" w:hAnsi="HelveticaNeueLT Pro 55 Roman"/>
          <w:bdr w:val="nil"/>
          <w:lang w:val="en-US"/>
        </w:rPr>
        <w:t>RIDDLE</w:t>
      </w:r>
      <w:r w:rsidRPr="00FA391F">
        <w:rPr>
          <w:rFonts w:ascii="HelveticaNeueLT Pro 55 Roman" w:eastAsia="Arial Unicode MS" w:hAnsi="HelveticaNeueLT Pro 55 Roman"/>
          <w:bdr w:val="nil"/>
          <w:lang w:val="en-US"/>
        </w:rPr>
        <w:t>&amp;</w:t>
      </w:r>
      <w:r w:rsidR="003A4AAE">
        <w:rPr>
          <w:rFonts w:ascii="HelveticaNeueLT Pro 55 Roman" w:eastAsia="Arial Unicode MS" w:hAnsi="HelveticaNeueLT Pro 55 Roman"/>
          <w:bdr w:val="nil"/>
          <w:lang w:val="en-US"/>
        </w:rPr>
        <w:t>CODE</w:t>
      </w:r>
      <w:r w:rsidRPr="00FA391F">
        <w:rPr>
          <w:rFonts w:ascii="HelveticaNeueLT Pro 55 Roman" w:eastAsia="Arial Unicode MS" w:hAnsi="HelveticaNeueLT Pro 55 Roman"/>
          <w:bdr w:val="nil"/>
          <w:lang w:val="en-US"/>
        </w:rPr>
        <w:t xml:space="preserve"> is an aspiring marketing student/professional at the beginning of his/her career. He/she assists in the management of marketing responsibilities under the supervision of the marketing manager. His / Her duties include </w:t>
      </w:r>
      <w:r w:rsidR="00334168">
        <w:rPr>
          <w:rFonts w:ascii="HelveticaNeueLT Pro 55 Roman" w:eastAsia="Arial Unicode MS" w:hAnsi="HelveticaNeueLT Pro 55 Roman"/>
          <w:bdr w:val="nil"/>
          <w:lang w:val="en-US"/>
        </w:rPr>
        <w:t>media analysis, social media communications</w:t>
      </w:r>
      <w:r w:rsidRPr="00FA391F">
        <w:rPr>
          <w:rFonts w:ascii="HelveticaNeueLT Pro 55 Roman" w:eastAsia="Arial Unicode MS" w:hAnsi="HelveticaNeueLT Pro 55 Roman"/>
          <w:bdr w:val="nil"/>
          <w:lang w:val="en-US"/>
        </w:rPr>
        <w:t>, briefing and execution of graphic designs, helping event planning, and researching marketing trends on blockchain specifications.</w:t>
      </w:r>
      <w:r w:rsidR="00F73D8F">
        <w:rPr>
          <w:rFonts w:ascii="HelveticaNeueLT Pro 55 Roman" w:eastAsia="Arial Unicode MS" w:hAnsi="HelveticaNeueLT Pro 55 Roman"/>
          <w:bdr w:val="nil"/>
          <w:lang w:val="en-US"/>
        </w:rPr>
        <w:t xml:space="preserve"> </w:t>
      </w:r>
      <w:r w:rsidR="00F73D8F" w:rsidRPr="00052956">
        <w:rPr>
          <w:rFonts w:ascii="HelveticaNeueLT Pro 55 Roman" w:eastAsia="Arial Unicode MS" w:hAnsi="HelveticaNeueLT Pro 55 Roman"/>
          <w:bdr w:val="nil"/>
          <w:lang w:val="en-US"/>
        </w:rPr>
        <w:t xml:space="preserve">This position reports to the </w:t>
      </w:r>
      <w:r w:rsidR="00334168">
        <w:rPr>
          <w:rFonts w:ascii="HelveticaNeueLT Pro 55 Roman" w:eastAsia="Arial Unicode MS" w:hAnsi="HelveticaNeueLT Pro 55 Roman"/>
          <w:bdr w:val="nil"/>
          <w:lang w:val="en-US"/>
        </w:rPr>
        <w:t xml:space="preserve">Head of </w:t>
      </w:r>
      <w:r w:rsidR="00F73D8F">
        <w:rPr>
          <w:rFonts w:ascii="HelveticaNeueLT Pro 55 Roman" w:eastAsia="Arial Unicode MS" w:hAnsi="HelveticaNeueLT Pro 55 Roman"/>
          <w:bdr w:val="nil"/>
          <w:lang w:val="en-US"/>
        </w:rPr>
        <w:t>Marketing.</w:t>
      </w:r>
    </w:p>
    <w:p w:rsidR="00FA391F" w:rsidRDefault="00FA391F" w:rsidP="0099069C">
      <w:pPr>
        <w:pStyle w:val="Fuzeile"/>
        <w:tabs>
          <w:tab w:val="clear" w:pos="4536"/>
          <w:tab w:val="clear" w:pos="9072"/>
          <w:tab w:val="left" w:pos="2977"/>
        </w:tabs>
        <w:rPr>
          <w:rFonts w:ascii="HelveticaNeueLT Pro 55 Roman" w:eastAsia="Arial Unicode MS" w:hAnsi="HelveticaNeueLT Pro 55 Roman"/>
          <w:bdr w:val="nil"/>
          <w:lang w:val="en-US"/>
        </w:rPr>
      </w:pPr>
    </w:p>
    <w:p w:rsidR="00FA391F" w:rsidRPr="0099069C" w:rsidRDefault="00FA391F" w:rsidP="0099069C">
      <w:pPr>
        <w:pStyle w:val="Fuzeile"/>
        <w:tabs>
          <w:tab w:val="clear" w:pos="4536"/>
          <w:tab w:val="clear" w:pos="9072"/>
          <w:tab w:val="left" w:pos="2977"/>
        </w:tabs>
        <w:rPr>
          <w:rFonts w:ascii="HelveticaNeueLT Pro 57 Cn" w:hAnsi="HelveticaNeueLT Pro 57 Cn"/>
          <w:spacing w:val="60"/>
          <w:lang w:val="en-GB"/>
        </w:rPr>
      </w:pPr>
    </w:p>
    <w:tbl>
      <w:tblPr>
        <w:tblStyle w:val="TableNormal1"/>
        <w:tblW w:w="92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50"/>
      </w:tblGrid>
      <w:tr w:rsidR="0099069C" w:rsidRPr="005D2AC8" w:rsidTr="000879C9">
        <w:trPr>
          <w:trHeight w:val="1324"/>
        </w:trPr>
        <w:tc>
          <w:tcPr>
            <w:tcW w:w="92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6C0" w:rsidRDefault="00D516C0" w:rsidP="0068399E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sz w:val="26"/>
                <w:szCs w:val="26"/>
                <w:lang w:val="en-US"/>
              </w:rPr>
            </w:pPr>
          </w:p>
          <w:p w:rsidR="0068399E" w:rsidRDefault="0068399E" w:rsidP="0068399E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</w:pPr>
            <w:r w:rsidRPr="00D516C0"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  <w:t>Key responsibilities</w:t>
            </w:r>
            <w:r w:rsidR="00165720"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  <w:t xml:space="preserve"> and duties</w:t>
            </w:r>
            <w:r w:rsidRPr="00D516C0"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  <w:t>:</w:t>
            </w:r>
          </w:p>
          <w:p w:rsidR="00377069" w:rsidRDefault="00377069" w:rsidP="0068399E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</w:pPr>
          </w:p>
          <w:p w:rsidR="00377069" w:rsidRDefault="00334168" w:rsidP="000B2A5A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ind w:left="1080"/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  <w:t>Media Collaborations</w:t>
            </w:r>
          </w:p>
          <w:p w:rsidR="00377069" w:rsidRDefault="00377069" w:rsidP="00377069">
            <w:pPr>
              <w:ind w:left="720"/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377069" w:rsidRDefault="00377069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 xml:space="preserve">Research and evaluate </w:t>
            </w:r>
            <w:r w:rsidR="00334168">
              <w:rPr>
                <w:rFonts w:ascii="HelveticaNeueLT Pro 55 Roman" w:hAnsi="HelveticaNeueLT Pro 55 Roman"/>
                <w:lang w:val="en-US"/>
              </w:rPr>
              <w:t>media platforms and journalists according to media plans of RIDDLE&amp;CODE</w:t>
            </w:r>
          </w:p>
          <w:p w:rsidR="00334168" w:rsidRDefault="00334168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>
              <w:rPr>
                <w:rFonts w:ascii="HelveticaNeueLT Pro 55 Roman" w:hAnsi="HelveticaNeueLT Pro 55 Roman"/>
                <w:lang w:val="en-US"/>
              </w:rPr>
              <w:t>Find out the contact information of the journalists, do research about their previous contents</w:t>
            </w:r>
          </w:p>
          <w:p w:rsidR="00377069" w:rsidRDefault="00334168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>
              <w:rPr>
                <w:rFonts w:ascii="HelveticaNeueLT Pro 55 Roman" w:hAnsi="HelveticaNeueLT Pro 55 Roman"/>
                <w:lang w:val="en-US"/>
              </w:rPr>
              <w:t>Keep RIDDLE&amp;CODE media database up to date</w:t>
            </w:r>
          </w:p>
          <w:p w:rsidR="00334168" w:rsidRDefault="00334168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>
              <w:rPr>
                <w:rFonts w:ascii="HelveticaNeueLT Pro 55 Roman" w:hAnsi="HelveticaNeueLT Pro 55 Roman"/>
                <w:lang w:val="en-US"/>
              </w:rPr>
              <w:t>Taking care of bounced and cleaned contacts of RIDDLE&amp;CODE databases</w:t>
            </w:r>
          </w:p>
          <w:p w:rsidR="00334168" w:rsidRDefault="00334168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>
              <w:rPr>
                <w:rFonts w:ascii="HelveticaNeueLT Pro 55 Roman" w:hAnsi="HelveticaNeueLT Pro 55 Roman"/>
                <w:lang w:val="en-US"/>
              </w:rPr>
              <w:t>Follow up RIDDLE&amp;CODE media coverage and press release performances</w:t>
            </w:r>
          </w:p>
          <w:p w:rsidR="00334168" w:rsidRDefault="00334168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>
              <w:rPr>
                <w:rFonts w:ascii="HelveticaNeueLT Pro 55 Roman" w:hAnsi="HelveticaNeueLT Pro 55 Roman"/>
                <w:lang w:val="en-US"/>
              </w:rPr>
              <w:t>Reach out to media platforms before project launches</w:t>
            </w:r>
          </w:p>
          <w:p w:rsidR="00377069" w:rsidRDefault="00377069" w:rsidP="00377069">
            <w:pPr>
              <w:ind w:left="720"/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377069" w:rsidRPr="000B2A5A" w:rsidRDefault="006F369E" w:rsidP="000B2A5A">
            <w:pPr>
              <w:ind w:left="1080"/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</w:pPr>
            <w:r w:rsidRPr="000B2A5A"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  <w:t>Social Media communication</w:t>
            </w:r>
          </w:p>
          <w:p w:rsidR="006F369E" w:rsidRPr="001311AE" w:rsidRDefault="006F369E" w:rsidP="006F369E">
            <w:pPr>
              <w:rPr>
                <w:rFonts w:ascii="Helvetica Neue" w:hAnsi="Helvetica Neue"/>
                <w:color w:val="404040"/>
                <w:sz w:val="27"/>
                <w:szCs w:val="27"/>
                <w:lang w:val="en-GB"/>
              </w:rPr>
            </w:pPr>
          </w:p>
          <w:p w:rsidR="006F369E" w:rsidRPr="00F73D8F" w:rsidRDefault="006F369E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 xml:space="preserve">Handle the briefing and execution of social media content </w:t>
            </w:r>
            <w:r w:rsidR="001311AE" w:rsidRPr="00F73D8F">
              <w:rPr>
                <w:rFonts w:ascii="HelveticaNeueLT Pro 55 Roman" w:hAnsi="HelveticaNeueLT Pro 55 Roman"/>
                <w:lang w:val="en-US"/>
              </w:rPr>
              <w:t xml:space="preserve">and social media materials (inc. images, videos) </w:t>
            </w:r>
            <w:r w:rsidRPr="00F73D8F">
              <w:rPr>
                <w:rFonts w:ascii="HelveticaNeueLT Pro 55 Roman" w:hAnsi="HelveticaNeueLT Pro 55 Roman"/>
                <w:lang w:val="en-US"/>
              </w:rPr>
              <w:t xml:space="preserve">with the guidance of </w:t>
            </w:r>
            <w:r w:rsidR="00773CD5" w:rsidRPr="00F73D8F">
              <w:rPr>
                <w:rFonts w:ascii="HelveticaNeueLT Pro 55 Roman" w:hAnsi="HelveticaNeueLT Pro 55 Roman"/>
                <w:lang w:val="en-US"/>
              </w:rPr>
              <w:t>Marketing Lead</w:t>
            </w:r>
          </w:p>
          <w:p w:rsidR="006F369E" w:rsidRPr="00F73D8F" w:rsidRDefault="006F369E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>Contribute to the creation of social media content</w:t>
            </w:r>
          </w:p>
          <w:p w:rsidR="006F369E" w:rsidRPr="00F73D8F" w:rsidRDefault="005D52E3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 xml:space="preserve">Assist </w:t>
            </w:r>
            <w:r w:rsidR="00773CD5" w:rsidRPr="00F73D8F">
              <w:rPr>
                <w:rFonts w:ascii="HelveticaNeueLT Pro 55 Roman" w:hAnsi="HelveticaNeueLT Pro 55 Roman"/>
                <w:lang w:val="en-US"/>
              </w:rPr>
              <w:t>marketing specialists</w:t>
            </w:r>
            <w:r w:rsidRPr="00F73D8F">
              <w:rPr>
                <w:rFonts w:ascii="HelveticaNeueLT Pro 55 Roman" w:hAnsi="HelveticaNeueLT Pro 55 Roman"/>
                <w:lang w:val="en-US"/>
              </w:rPr>
              <w:t xml:space="preserve"> for s</w:t>
            </w:r>
            <w:r w:rsidR="006F369E" w:rsidRPr="00F73D8F">
              <w:rPr>
                <w:rFonts w:ascii="HelveticaNeueLT Pro 55 Roman" w:hAnsi="HelveticaNeueLT Pro 55 Roman"/>
                <w:lang w:val="en-US"/>
              </w:rPr>
              <w:t>ocial media communication</w:t>
            </w:r>
          </w:p>
          <w:p w:rsidR="006F369E" w:rsidRDefault="006F369E" w:rsidP="006F369E">
            <w:pPr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6F369E" w:rsidRDefault="006F369E" w:rsidP="006F369E">
            <w:pPr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1311AE" w:rsidRDefault="001311AE" w:rsidP="006F369E">
            <w:pPr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1311AE" w:rsidRDefault="001311AE" w:rsidP="006F369E">
            <w:pPr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1311AE" w:rsidRDefault="001311AE" w:rsidP="006F369E">
            <w:pPr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1311AE" w:rsidRDefault="001311AE" w:rsidP="006F369E">
            <w:pPr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6F369E" w:rsidRPr="000B2A5A" w:rsidRDefault="006F369E" w:rsidP="000B2A5A">
            <w:pPr>
              <w:ind w:left="1080"/>
              <w:rPr>
                <w:rFonts w:ascii="Helvetica Neue" w:hAnsi="Helvetica Neue"/>
                <w:b/>
                <w:bCs/>
                <w:color w:val="000000" w:themeColor="text1"/>
                <w:sz w:val="27"/>
                <w:szCs w:val="27"/>
              </w:rPr>
            </w:pPr>
            <w:r w:rsidRPr="000B2A5A">
              <w:rPr>
                <w:rFonts w:ascii="Helvetica Neue" w:hAnsi="Helvetica Neue"/>
                <w:b/>
                <w:bCs/>
                <w:color w:val="000000" w:themeColor="text1"/>
                <w:sz w:val="27"/>
                <w:szCs w:val="27"/>
              </w:rPr>
              <w:t>Event planning</w:t>
            </w:r>
          </w:p>
          <w:p w:rsidR="006F369E" w:rsidRDefault="006F369E" w:rsidP="006F369E">
            <w:pPr>
              <w:pStyle w:val="Listenabsatz"/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5D52E3" w:rsidRPr="00F73D8F" w:rsidRDefault="005D52E3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 xml:space="preserve">Assist </w:t>
            </w:r>
            <w:r w:rsidR="00773CD5" w:rsidRPr="00F73D8F">
              <w:rPr>
                <w:rFonts w:ascii="HelveticaNeueLT Pro 55 Roman" w:hAnsi="HelveticaNeueLT Pro 55 Roman"/>
                <w:lang w:val="en-US"/>
              </w:rPr>
              <w:t>events marketing specialist</w:t>
            </w:r>
            <w:r w:rsidRPr="00F73D8F">
              <w:rPr>
                <w:rFonts w:ascii="HelveticaNeueLT Pro 55 Roman" w:hAnsi="HelveticaNeueLT Pro 55 Roman"/>
                <w:lang w:val="en-US"/>
              </w:rPr>
              <w:t xml:space="preserve"> to monitor potential events / webinars.</w:t>
            </w:r>
          </w:p>
          <w:p w:rsidR="005D52E3" w:rsidRPr="00F73D8F" w:rsidRDefault="005D52E3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>Help with the concept creation, planning and hosting events</w:t>
            </w:r>
          </w:p>
          <w:p w:rsidR="005D52E3" w:rsidRPr="00F73D8F" w:rsidRDefault="005D52E3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>Assist communication of the events on social media channels</w:t>
            </w:r>
          </w:p>
          <w:p w:rsidR="00377069" w:rsidRPr="00F73D8F" w:rsidRDefault="00377069" w:rsidP="00377069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ind w:left="720"/>
              <w:rPr>
                <w:rFonts w:ascii="HelveticaNeueLT Pro 55 Roman" w:hAnsi="HelveticaNeueLT Pro 55 Roman"/>
                <w:lang w:val="en-US"/>
              </w:rPr>
            </w:pPr>
          </w:p>
          <w:p w:rsidR="005D52E3" w:rsidRDefault="005D52E3" w:rsidP="000B2A5A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ind w:left="1080"/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  <w:t>Other marketing duties:</w:t>
            </w:r>
          </w:p>
          <w:p w:rsidR="005D52E3" w:rsidRDefault="005D52E3" w:rsidP="005D52E3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ind w:left="720"/>
              <w:rPr>
                <w:rFonts w:ascii="HelveticaNeueLT Pro 55 Roman" w:hAnsi="HelveticaNeueLT Pro 55 Roman"/>
                <w:b/>
                <w:bCs/>
                <w:sz w:val="26"/>
                <w:szCs w:val="26"/>
                <w:lang w:val="en-US"/>
              </w:rPr>
            </w:pPr>
          </w:p>
          <w:p w:rsidR="00F73D8F" w:rsidRPr="00F73D8F" w:rsidRDefault="00F73D8F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>
              <w:rPr>
                <w:rFonts w:ascii="HelveticaNeueLT Pro 55 Roman" w:hAnsi="HelveticaNeueLT Pro 55 Roman"/>
                <w:lang w:val="en-US"/>
              </w:rPr>
              <w:t xml:space="preserve">Provides the latest status of her tasks and updates with </w:t>
            </w:r>
            <w:r w:rsidR="00334168">
              <w:rPr>
                <w:rFonts w:ascii="HelveticaNeueLT Pro 55 Roman" w:hAnsi="HelveticaNeueLT Pro 55 Roman"/>
                <w:lang w:val="en-US"/>
              </w:rPr>
              <w:t xml:space="preserve">Head of </w:t>
            </w:r>
            <w:r>
              <w:rPr>
                <w:rFonts w:ascii="HelveticaNeueLT Pro 55 Roman" w:hAnsi="HelveticaNeueLT Pro 55 Roman"/>
                <w:lang w:val="en-US"/>
              </w:rPr>
              <w:t xml:space="preserve">Marketing in weekly check-in meetings </w:t>
            </w:r>
          </w:p>
          <w:p w:rsidR="005D52E3" w:rsidRPr="00F73D8F" w:rsidRDefault="005D52E3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5D52E3">
              <w:rPr>
                <w:rFonts w:ascii="Helvetica Neue" w:hAnsi="Helvetica Neue"/>
                <w:color w:val="404040"/>
                <w:sz w:val="27"/>
                <w:szCs w:val="27"/>
              </w:rPr>
              <w:t>W</w:t>
            </w:r>
            <w:proofErr w:type="spellStart"/>
            <w:r w:rsidRPr="00F73D8F">
              <w:rPr>
                <w:rFonts w:ascii="HelveticaNeueLT Pro 55 Roman" w:hAnsi="HelveticaNeueLT Pro 55 Roman"/>
                <w:lang w:val="en-US"/>
              </w:rPr>
              <w:t>ork</w:t>
            </w:r>
            <w:proofErr w:type="spellEnd"/>
            <w:r w:rsidRPr="00F73D8F">
              <w:rPr>
                <w:rFonts w:ascii="HelveticaNeueLT Pro 55 Roman" w:hAnsi="HelveticaNeueLT Pro 55 Roman"/>
                <w:lang w:val="en-US"/>
              </w:rPr>
              <w:t xml:space="preserve"> with </w:t>
            </w:r>
            <w:r w:rsidR="00334168">
              <w:rPr>
                <w:rFonts w:ascii="HelveticaNeueLT Pro 55 Roman" w:hAnsi="HelveticaNeueLT Pro 55 Roman"/>
                <w:lang w:val="en-US"/>
              </w:rPr>
              <w:t xml:space="preserve">the </w:t>
            </w:r>
            <w:r w:rsidRPr="00F73D8F">
              <w:rPr>
                <w:rFonts w:ascii="HelveticaNeueLT Pro 55 Roman" w:hAnsi="HelveticaNeueLT Pro 55 Roman"/>
                <w:lang w:val="en-US"/>
              </w:rPr>
              <w:t xml:space="preserve">marketing </w:t>
            </w:r>
            <w:r w:rsidR="001311AE" w:rsidRPr="00F73D8F">
              <w:rPr>
                <w:rFonts w:ascii="HelveticaNeueLT Pro 55 Roman" w:hAnsi="HelveticaNeueLT Pro 55 Roman"/>
                <w:lang w:val="en-US"/>
              </w:rPr>
              <w:t>team</w:t>
            </w:r>
            <w:r w:rsidRPr="00F73D8F">
              <w:rPr>
                <w:rFonts w:ascii="HelveticaNeueLT Pro 55 Roman" w:hAnsi="HelveticaNeueLT Pro 55 Roman"/>
                <w:lang w:val="en-US"/>
              </w:rPr>
              <w:t xml:space="preserve"> on marketing presentations</w:t>
            </w:r>
            <w:r w:rsidR="00FA391F" w:rsidRPr="00F73D8F">
              <w:rPr>
                <w:rFonts w:ascii="HelveticaNeueLT Pro 55 Roman" w:hAnsi="HelveticaNeueLT Pro 55 Roman"/>
                <w:lang w:val="en-US"/>
              </w:rPr>
              <w:t>.</w:t>
            </w:r>
          </w:p>
          <w:p w:rsidR="005D52E3" w:rsidRPr="00F73D8F" w:rsidRDefault="005D52E3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>Assist in the creation of written, video, and image content for marketing channels</w:t>
            </w:r>
          </w:p>
          <w:p w:rsidR="005D52E3" w:rsidRPr="00F73D8F" w:rsidRDefault="005D52E3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>Participate in marketing brainstorming sessions.</w:t>
            </w:r>
          </w:p>
          <w:p w:rsidR="005D52E3" w:rsidRPr="00F73D8F" w:rsidRDefault="005D52E3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>Assist in management of website</w:t>
            </w:r>
          </w:p>
          <w:p w:rsidR="005D52E3" w:rsidRPr="00F73D8F" w:rsidRDefault="005D52E3" w:rsidP="00F73D8F">
            <w:pPr>
              <w:pStyle w:val="Fuzeil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  <w:r w:rsidRPr="00F73D8F">
              <w:rPr>
                <w:rFonts w:ascii="HelveticaNeueLT Pro 55 Roman" w:hAnsi="HelveticaNeueLT Pro 55 Roman"/>
                <w:lang w:val="en-US"/>
              </w:rPr>
              <w:t>Assist with daily administrative duties</w:t>
            </w:r>
          </w:p>
          <w:p w:rsidR="00461E28" w:rsidRDefault="00461E28" w:rsidP="00461E28">
            <w:pPr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461E28" w:rsidRDefault="00461E28" w:rsidP="00461E28">
            <w:pPr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461E28" w:rsidRDefault="00461E28" w:rsidP="00461E28">
            <w:pPr>
              <w:rPr>
                <w:rFonts w:ascii="Helvetica Neue" w:hAnsi="Helvetica Neue"/>
                <w:color w:val="404040"/>
                <w:sz w:val="27"/>
                <w:szCs w:val="27"/>
              </w:rPr>
            </w:pPr>
          </w:p>
          <w:p w:rsidR="00035D49" w:rsidRPr="00035D49" w:rsidRDefault="00035D49" w:rsidP="00461E28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lang w:val="en-US"/>
              </w:rPr>
            </w:pPr>
          </w:p>
        </w:tc>
      </w:tr>
      <w:tr w:rsidR="00377069" w:rsidRPr="005D2AC8" w:rsidTr="000879C9">
        <w:trPr>
          <w:trHeight w:val="1324"/>
        </w:trPr>
        <w:tc>
          <w:tcPr>
            <w:tcW w:w="92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069" w:rsidRDefault="00377069" w:rsidP="0068399E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rPr>
                <w:rFonts w:ascii="HelveticaNeueLT Pro 55 Roman" w:hAnsi="HelveticaNeueLT Pro 55 Roman"/>
                <w:sz w:val="26"/>
                <w:szCs w:val="26"/>
                <w:lang w:val="en-US"/>
              </w:rPr>
            </w:pPr>
          </w:p>
        </w:tc>
      </w:tr>
    </w:tbl>
    <w:p w:rsidR="00B778EB" w:rsidRDefault="00B778EB">
      <w:pPr>
        <w:pStyle w:val="Fuzeile"/>
        <w:tabs>
          <w:tab w:val="clear" w:pos="4536"/>
          <w:tab w:val="clear" w:pos="9072"/>
          <w:tab w:val="left" w:pos="2160"/>
        </w:tabs>
      </w:pPr>
    </w:p>
    <w:p w:rsidR="00FC2A9B" w:rsidRDefault="00FC2A9B">
      <w:pPr>
        <w:pStyle w:val="Fuzeile"/>
        <w:tabs>
          <w:tab w:val="clear" w:pos="4536"/>
          <w:tab w:val="clear" w:pos="9072"/>
          <w:tab w:val="left" w:pos="2160"/>
        </w:tabs>
      </w:pPr>
    </w:p>
    <w:p w:rsidR="00FC2A9B" w:rsidRDefault="00FC2A9B">
      <w:pPr>
        <w:pStyle w:val="Fuzeile"/>
        <w:tabs>
          <w:tab w:val="clear" w:pos="4536"/>
          <w:tab w:val="clear" w:pos="9072"/>
          <w:tab w:val="left" w:pos="2160"/>
        </w:tabs>
      </w:pPr>
    </w:p>
    <w:tbl>
      <w:tblPr>
        <w:tblW w:w="5400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FC2A9B" w:rsidTr="00FC2A9B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9B" w:rsidRPr="00FC2A9B" w:rsidRDefault="00FC2A9B">
            <w:pPr>
              <w:spacing w:after="240"/>
              <w:rPr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AYSENUR YÜKSELAL</w:t>
            </w:r>
            <w:r>
              <w:rPr>
                <w:rFonts w:ascii="-webkit-standard" w:hAnsi="-webkit-standard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t>Head of Marketing</w:t>
            </w:r>
            <w:r>
              <w:rPr>
                <w:rFonts w:ascii="-webkit-standard" w:hAnsi="-webkit-standard"/>
              </w:rPr>
              <w:br/>
            </w:r>
            <w:r>
              <w:rPr>
                <w:rFonts w:ascii="-webkit-standard" w:hAnsi="-webkit-standard"/>
              </w:rPr>
              <w:br/>
            </w:r>
            <w:hyperlink r:id="rId7" w:tooltip="Aysenur Yükselal" w:history="1">
              <w:r>
                <w:rPr>
                  <w:rStyle w:val="Hyperlink"/>
                  <w:rFonts w:ascii="Arial" w:hAnsi="Arial" w:cs="Arial"/>
                  <w:b/>
                  <w:bCs/>
                  <w:color w:val="800080"/>
                  <w:sz w:val="15"/>
                  <w:szCs w:val="15"/>
                </w:rPr>
                <w:t>aysenur@riddleandcode.com</w:t>
              </w:r>
            </w:hyperlink>
            <w:r>
              <w:rPr>
                <w:rFonts w:ascii="-webkit-standard" w:hAnsi="-webkit-standard"/>
              </w:rPr>
              <w:br/>
            </w:r>
            <w:hyperlink r:id="rId8" w:history="1">
              <w:r>
                <w:rPr>
                  <w:rStyle w:val="Hyperlink"/>
                  <w:rFonts w:ascii="Arial" w:hAnsi="Arial" w:cs="Arial"/>
                  <w:color w:val="800080"/>
                  <w:sz w:val="15"/>
                  <w:szCs w:val="15"/>
                </w:rPr>
                <w:t>+43 664 570 2057</w:t>
              </w:r>
            </w:hyperlink>
          </w:p>
        </w:tc>
      </w:tr>
      <w:tr w:rsidR="00FC2A9B" w:rsidTr="00FC2A9B">
        <w:trPr>
          <w:tblCellSpacing w:w="18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9B" w:rsidRDefault="00FC2A9B">
            <w:r>
              <w:rPr>
                <w:rFonts w:ascii="-webkit-standard" w:hAnsi="-webkit-standard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RIDDLE&amp;CODE GmbH</w:t>
            </w:r>
            <w:r>
              <w:rPr>
                <w:rFonts w:ascii="-webkit-standard" w:hAnsi="-webkit-standard"/>
              </w:rPr>
              <w:br/>
            </w:r>
            <w:hyperlink r:id="rId9" w:history="1">
              <w:r>
                <w:rPr>
                  <w:rStyle w:val="Hyperlink"/>
                  <w:rFonts w:ascii="Arial" w:hAnsi="Arial" w:cs="Arial"/>
                  <w:b/>
                  <w:bCs/>
                  <w:color w:val="800080"/>
                  <w:sz w:val="15"/>
                  <w:szCs w:val="15"/>
                </w:rPr>
                <w:t>Web</w:t>
              </w:r>
            </w:hyperlink>
            <w:r>
              <w:rPr>
                <w:rFonts w:ascii="-webkit-standard" w:hAnsi="-webkit-standard"/>
              </w:rPr>
              <w:t> | </w:t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color w:val="800080"/>
                  <w:sz w:val="15"/>
                  <w:szCs w:val="15"/>
                </w:rPr>
                <w:t>LinkedIn</w:t>
              </w:r>
            </w:hyperlink>
            <w:r>
              <w:rPr>
                <w:rFonts w:ascii="-webkit-standard" w:hAnsi="-webkit-standard"/>
              </w:rPr>
              <w:t> | </w:t>
            </w: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color w:val="800080"/>
                  <w:sz w:val="15"/>
                  <w:szCs w:val="15"/>
                </w:rPr>
                <w:t>Twitter</w:t>
              </w:r>
            </w:hyperlink>
            <w:r>
              <w:rPr>
                <w:rFonts w:ascii="-webkit-standard" w:hAnsi="-webkit-standard"/>
              </w:rPr>
              <w:t> | </w:t>
            </w: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color w:val="800080"/>
                  <w:sz w:val="15"/>
                  <w:szCs w:val="15"/>
                </w:rPr>
                <w:t>GitHub</w:t>
              </w:r>
            </w:hyperlink>
            <w:r>
              <w:rPr>
                <w:rFonts w:ascii="-webkit-standard" w:hAnsi="-webkit-standard"/>
              </w:rPr>
              <w:br/>
            </w:r>
            <w:r>
              <w:rPr>
                <w:rStyle w:val="Hyperlink"/>
                <w:rFonts w:ascii="Arial" w:hAnsi="Arial" w:cs="Arial"/>
                <w:sz w:val="15"/>
                <w:szCs w:val="15"/>
              </w:rPr>
              <w:t>Spaces Orbi Tower, 10th floor,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Hyperlink"/>
                <w:rFonts w:ascii="Arial" w:hAnsi="Arial" w:cs="Arial"/>
                <w:sz w:val="15"/>
                <w:szCs w:val="15"/>
              </w:rPr>
              <w:t>Thomas-Klestil-Platz 13, 1030 Vienna, Austria,</w:t>
            </w:r>
            <w:r>
              <w:rPr>
                <w:rFonts w:ascii="Arial" w:hAnsi="Arial" w:cs="Arial"/>
                <w:sz w:val="15"/>
                <w:szCs w:val="15"/>
              </w:rPr>
              <w:br/>
              <w:t>Managing Director: Alexander Koppel</w:t>
            </w:r>
            <w:r>
              <w:rPr>
                <w:rFonts w:ascii="-webkit-standard" w:hAnsi="-webkit-standard"/>
              </w:rPr>
              <w:br/>
            </w:r>
            <w:r>
              <w:rPr>
                <w:rFonts w:ascii="-webkit-standard" w:hAnsi="-webkit-standard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t>Registered at Vienna Commercial Court under FN 462779 h</w:t>
            </w:r>
            <w:r>
              <w:rPr>
                <w:rFonts w:ascii="Arial" w:hAnsi="Arial" w:cs="Arial"/>
                <w:sz w:val="15"/>
                <w:szCs w:val="15"/>
              </w:rPr>
              <w:br/>
              <w:t>VAT-ID ATU72126558</w:t>
            </w:r>
          </w:p>
        </w:tc>
      </w:tr>
    </w:tbl>
    <w:p w:rsidR="00FC2A9B" w:rsidRPr="00641847" w:rsidRDefault="00FC2A9B">
      <w:pPr>
        <w:pStyle w:val="Fuzeile"/>
        <w:tabs>
          <w:tab w:val="clear" w:pos="4536"/>
          <w:tab w:val="clear" w:pos="9072"/>
          <w:tab w:val="left" w:pos="2160"/>
        </w:tabs>
      </w:pPr>
    </w:p>
    <w:sectPr w:rsidR="00FC2A9B" w:rsidRPr="00641847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D3" w:rsidRDefault="006720D3">
      <w:r>
        <w:separator/>
      </w:r>
    </w:p>
  </w:endnote>
  <w:endnote w:type="continuationSeparator" w:id="0">
    <w:p w:rsidR="006720D3" w:rsidRDefault="006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Condensed">
    <w:altName w:val="Arial"/>
    <w:charset w:val="B1"/>
    <w:family w:val="swiss"/>
    <w:pitch w:val="variable"/>
    <w:sig w:usb0="80000867" w:usb1="00000000" w:usb2="00000000" w:usb3="00000000" w:csb0="000001FB" w:csb1="00000000"/>
  </w:font>
  <w:font w:name="Stempel Garamond Roman">
    <w:altName w:val="Cambria"/>
    <w:charset w:val="00"/>
    <w:family w:val="roman"/>
    <w:pitch w:val="default"/>
  </w:font>
  <w:font w:name="StempelGaramond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NeueLT Pro 57 Cn">
    <w:altName w:val="Arial"/>
    <w:panose1 w:val="00000000000000000000"/>
    <w:charset w:val="4D"/>
    <w:family w:val="swiss"/>
    <w:notTrueType/>
    <w:pitch w:val="variable"/>
    <w:sig w:usb0="00000001" w:usb1="5000204A" w:usb2="00000000" w:usb3="00000000" w:csb0="0000009B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D3" w:rsidRDefault="006720D3">
      <w:r>
        <w:separator/>
      </w:r>
    </w:p>
  </w:footnote>
  <w:footnote w:type="continuationSeparator" w:id="0">
    <w:p w:rsidR="006720D3" w:rsidRDefault="0067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AB3" w:rsidRDefault="00414AB3" w:rsidP="00414AB3">
    <w:pPr>
      <w:pStyle w:val="Kopfzeile"/>
      <w:jc w:val="center"/>
      <w:rPr>
        <w:rFonts w:ascii="Futura LT Condensed" w:hAnsi="Futura LT Condensed"/>
        <w:spacing w:val="60"/>
        <w:sz w:val="72"/>
        <w:lang w:val="fr-FR"/>
      </w:rPr>
    </w:pPr>
    <w:r>
      <w:rPr>
        <w:rStyle w:val="KopfzeileZchn"/>
        <w:rFonts w:ascii="HelveticaNeueLT Pro 55 Roman" w:hAnsi="HelveticaNeueLT Pro 55 Roman"/>
        <w:noProof/>
        <w:lang w:val="de-AT" w:eastAsia="de-AT"/>
      </w:rPr>
      <w:drawing>
        <wp:inline distT="0" distB="0" distL="0" distR="0" wp14:anchorId="4BC5D121" wp14:editId="7EF4BE72">
          <wp:extent cx="1437640" cy="683260"/>
          <wp:effectExtent l="0" t="0" r="0" b="0"/>
          <wp:docPr id="1073741825" name="officeArt object" descr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 1" descr="Bild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640" cy="6832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B537F" w:rsidRPr="00044C0E" w:rsidRDefault="00414AB3" w:rsidP="00414AB3">
    <w:pPr>
      <w:pStyle w:val="Kopfzeile"/>
      <w:jc w:val="center"/>
      <w:rPr>
        <w:rFonts w:ascii="HelveticaNeueLT Pro 57 Cn" w:hAnsi="HelveticaNeueLT Pro 57 Cn"/>
        <w:sz w:val="66"/>
        <w:szCs w:val="66"/>
      </w:rPr>
    </w:pPr>
    <w:r w:rsidRPr="00044C0E">
      <w:rPr>
        <w:rFonts w:ascii="HelveticaNeueLT Pro 57 Cn" w:hAnsi="HelveticaNeueLT Pro 57 Cn"/>
        <w:spacing w:val="60"/>
        <w:sz w:val="66"/>
        <w:szCs w:val="66"/>
        <w:lang w:val="fr-FR"/>
      </w:rPr>
      <w:t>J</w:t>
    </w:r>
    <w:r w:rsidR="001B537F" w:rsidRPr="00044C0E">
      <w:rPr>
        <w:rFonts w:ascii="HelveticaNeueLT Pro 57 Cn" w:hAnsi="HelveticaNeueLT Pro 57 Cn"/>
        <w:spacing w:val="60"/>
        <w:sz w:val="66"/>
        <w:szCs w:val="66"/>
        <w:lang w:val="fr-FR"/>
      </w:rPr>
      <w:t xml:space="preserve">ob </w:t>
    </w:r>
    <w:r w:rsidRPr="00044C0E">
      <w:rPr>
        <w:rFonts w:ascii="HelveticaNeueLT Pro 57 Cn" w:hAnsi="HelveticaNeueLT Pro 57 Cn"/>
        <w:spacing w:val="60"/>
        <w:sz w:val="66"/>
        <w:szCs w:val="66"/>
        <w:lang w:val="fr-FR"/>
      </w:rPr>
      <w:t>D</w:t>
    </w:r>
    <w:r w:rsidR="001B537F" w:rsidRPr="00044C0E">
      <w:rPr>
        <w:rFonts w:ascii="HelveticaNeueLT Pro 57 Cn" w:hAnsi="HelveticaNeueLT Pro 57 Cn"/>
        <w:spacing w:val="60"/>
        <w:sz w:val="66"/>
        <w:szCs w:val="66"/>
        <w:lang w:val="fr-FR"/>
      </w:rPr>
      <w:t>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8B8"/>
    <w:multiLevelType w:val="hybridMultilevel"/>
    <w:tmpl w:val="B28E8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F6131"/>
    <w:multiLevelType w:val="hybridMultilevel"/>
    <w:tmpl w:val="B1767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02BDE"/>
    <w:multiLevelType w:val="hybridMultilevel"/>
    <w:tmpl w:val="62B2C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727D"/>
    <w:multiLevelType w:val="hybridMultilevel"/>
    <w:tmpl w:val="F6BE59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D36D7"/>
    <w:multiLevelType w:val="hybridMultilevel"/>
    <w:tmpl w:val="39501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6755A"/>
    <w:multiLevelType w:val="hybridMultilevel"/>
    <w:tmpl w:val="A3A8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B31"/>
    <w:multiLevelType w:val="hybridMultilevel"/>
    <w:tmpl w:val="30522458"/>
    <w:lvl w:ilvl="0" w:tplc="BCB62A80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F69F4E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7EABF4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87FF6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56C34E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E699C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0CBF70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E3C46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0B14E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6969E6"/>
    <w:multiLevelType w:val="hybridMultilevel"/>
    <w:tmpl w:val="D5968F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E9525F"/>
    <w:multiLevelType w:val="hybridMultilevel"/>
    <w:tmpl w:val="C7EC4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2517E"/>
    <w:multiLevelType w:val="hybridMultilevel"/>
    <w:tmpl w:val="23D85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2A486F"/>
    <w:multiLevelType w:val="hybridMultilevel"/>
    <w:tmpl w:val="1B90B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354393"/>
    <w:multiLevelType w:val="multilevel"/>
    <w:tmpl w:val="6762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79559C"/>
    <w:multiLevelType w:val="multilevel"/>
    <w:tmpl w:val="395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85663"/>
    <w:multiLevelType w:val="hybridMultilevel"/>
    <w:tmpl w:val="44EA4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C518C"/>
    <w:multiLevelType w:val="hybridMultilevel"/>
    <w:tmpl w:val="8292A4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943738"/>
    <w:multiLevelType w:val="hybridMultilevel"/>
    <w:tmpl w:val="3E0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75A64"/>
    <w:multiLevelType w:val="hybridMultilevel"/>
    <w:tmpl w:val="F5A6A416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392E572D"/>
    <w:multiLevelType w:val="hybridMultilevel"/>
    <w:tmpl w:val="60AE6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A778B3"/>
    <w:multiLevelType w:val="hybridMultilevel"/>
    <w:tmpl w:val="84C60364"/>
    <w:lvl w:ilvl="0" w:tplc="58DA1D5A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0C6448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AF688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A0E932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C8F2BE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8E3220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92CAB2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32F174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606356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B92007"/>
    <w:multiLevelType w:val="hybridMultilevel"/>
    <w:tmpl w:val="1E0E4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80D7D"/>
    <w:multiLevelType w:val="hybridMultilevel"/>
    <w:tmpl w:val="4C9C7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73507"/>
    <w:multiLevelType w:val="hybridMultilevel"/>
    <w:tmpl w:val="3EF0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210C8"/>
    <w:multiLevelType w:val="hybridMultilevel"/>
    <w:tmpl w:val="ED7C5C68"/>
    <w:lvl w:ilvl="0" w:tplc="33408338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Futura LT Condensed" w:hAnsi="Futura LT Condensed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C6246B"/>
    <w:multiLevelType w:val="hybridMultilevel"/>
    <w:tmpl w:val="98F80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57E39"/>
    <w:multiLevelType w:val="hybridMultilevel"/>
    <w:tmpl w:val="286C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54A46"/>
    <w:multiLevelType w:val="hybridMultilevel"/>
    <w:tmpl w:val="2D32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57E9E"/>
    <w:multiLevelType w:val="hybridMultilevel"/>
    <w:tmpl w:val="7B281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334F0"/>
    <w:multiLevelType w:val="hybridMultilevel"/>
    <w:tmpl w:val="3424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862A4"/>
    <w:multiLevelType w:val="hybridMultilevel"/>
    <w:tmpl w:val="F1864E5A"/>
    <w:lvl w:ilvl="0" w:tplc="4A7CD004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5AE136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0357C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69AF0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E4A988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233AE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01AD6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2BB4E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769D88">
      <w:start w:val="1"/>
      <w:numFmt w:val="bullet"/>
      <w:lvlText w:val="•"/>
      <w:lvlJc w:val="left"/>
      <w:pPr>
        <w:tabs>
          <w:tab w:val="left" w:pos="1064"/>
          <w:tab w:val="center" w:pos="4536"/>
          <w:tab w:val="right" w:pos="9046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ABC20EA"/>
    <w:multiLevelType w:val="hybridMultilevel"/>
    <w:tmpl w:val="0980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C1B34"/>
    <w:multiLevelType w:val="hybridMultilevel"/>
    <w:tmpl w:val="7ED4F4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FA10B5"/>
    <w:multiLevelType w:val="hybridMultilevel"/>
    <w:tmpl w:val="A7B09670"/>
    <w:lvl w:ilvl="0" w:tplc="044E8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C66DF"/>
    <w:multiLevelType w:val="hybridMultilevel"/>
    <w:tmpl w:val="B008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2571B"/>
    <w:multiLevelType w:val="hybridMultilevel"/>
    <w:tmpl w:val="BB4E1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4A35EC1"/>
    <w:multiLevelType w:val="hybridMultilevel"/>
    <w:tmpl w:val="B9A8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215BA"/>
    <w:multiLevelType w:val="hybridMultilevel"/>
    <w:tmpl w:val="B0B2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D60C1"/>
    <w:multiLevelType w:val="hybridMultilevel"/>
    <w:tmpl w:val="2ECED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28"/>
  </w:num>
  <w:num w:numId="5">
    <w:abstractNumId w:val="32"/>
  </w:num>
  <w:num w:numId="6">
    <w:abstractNumId w:val="31"/>
  </w:num>
  <w:num w:numId="7">
    <w:abstractNumId w:val="16"/>
  </w:num>
  <w:num w:numId="8">
    <w:abstractNumId w:val="26"/>
  </w:num>
  <w:num w:numId="9">
    <w:abstractNumId w:val="24"/>
  </w:num>
  <w:num w:numId="10">
    <w:abstractNumId w:val="4"/>
  </w:num>
  <w:num w:numId="11">
    <w:abstractNumId w:val="9"/>
  </w:num>
  <w:num w:numId="12">
    <w:abstractNumId w:val="1"/>
  </w:num>
  <w:num w:numId="13">
    <w:abstractNumId w:val="33"/>
  </w:num>
  <w:num w:numId="14">
    <w:abstractNumId w:val="36"/>
  </w:num>
  <w:num w:numId="15">
    <w:abstractNumId w:val="34"/>
  </w:num>
  <w:num w:numId="16">
    <w:abstractNumId w:val="17"/>
  </w:num>
  <w:num w:numId="17">
    <w:abstractNumId w:val="35"/>
  </w:num>
  <w:num w:numId="18">
    <w:abstractNumId w:val="15"/>
  </w:num>
  <w:num w:numId="19">
    <w:abstractNumId w:val="29"/>
  </w:num>
  <w:num w:numId="20">
    <w:abstractNumId w:val="5"/>
  </w:num>
  <w:num w:numId="21">
    <w:abstractNumId w:val="25"/>
  </w:num>
  <w:num w:numId="22">
    <w:abstractNumId w:val="21"/>
  </w:num>
  <w:num w:numId="23">
    <w:abstractNumId w:val="19"/>
  </w:num>
  <w:num w:numId="24">
    <w:abstractNumId w:val="11"/>
  </w:num>
  <w:num w:numId="25">
    <w:abstractNumId w:val="8"/>
  </w:num>
  <w:num w:numId="26">
    <w:abstractNumId w:val="10"/>
  </w:num>
  <w:num w:numId="27">
    <w:abstractNumId w:val="3"/>
  </w:num>
  <w:num w:numId="28">
    <w:abstractNumId w:val="20"/>
  </w:num>
  <w:num w:numId="29">
    <w:abstractNumId w:val="23"/>
  </w:num>
  <w:num w:numId="30">
    <w:abstractNumId w:val="27"/>
  </w:num>
  <w:num w:numId="31">
    <w:abstractNumId w:val="2"/>
  </w:num>
  <w:num w:numId="32">
    <w:abstractNumId w:val="0"/>
  </w:num>
  <w:num w:numId="33">
    <w:abstractNumId w:val="13"/>
  </w:num>
  <w:num w:numId="34">
    <w:abstractNumId w:val="12"/>
  </w:num>
  <w:num w:numId="35">
    <w:abstractNumId w:val="14"/>
  </w:num>
  <w:num w:numId="36">
    <w:abstractNumId w:val="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75"/>
    <w:rsid w:val="00001689"/>
    <w:rsid w:val="00035D49"/>
    <w:rsid w:val="00044C0E"/>
    <w:rsid w:val="000A733D"/>
    <w:rsid w:val="000B2A5A"/>
    <w:rsid w:val="000B4744"/>
    <w:rsid w:val="000D748B"/>
    <w:rsid w:val="000E55F2"/>
    <w:rsid w:val="001076B9"/>
    <w:rsid w:val="001311AE"/>
    <w:rsid w:val="001529FA"/>
    <w:rsid w:val="00152D7E"/>
    <w:rsid w:val="00165720"/>
    <w:rsid w:val="001A1985"/>
    <w:rsid w:val="001B537F"/>
    <w:rsid w:val="001B5EF7"/>
    <w:rsid w:val="00261B88"/>
    <w:rsid w:val="00283173"/>
    <w:rsid w:val="00285741"/>
    <w:rsid w:val="002927E8"/>
    <w:rsid w:val="002A0D40"/>
    <w:rsid w:val="00334168"/>
    <w:rsid w:val="003440B8"/>
    <w:rsid w:val="00364D60"/>
    <w:rsid w:val="00377069"/>
    <w:rsid w:val="00385B43"/>
    <w:rsid w:val="003A4AAE"/>
    <w:rsid w:val="003E1AEE"/>
    <w:rsid w:val="00414AB3"/>
    <w:rsid w:val="00461E28"/>
    <w:rsid w:val="00492C61"/>
    <w:rsid w:val="00500175"/>
    <w:rsid w:val="00545872"/>
    <w:rsid w:val="005462B4"/>
    <w:rsid w:val="0057328E"/>
    <w:rsid w:val="00584F69"/>
    <w:rsid w:val="005D2AC8"/>
    <w:rsid w:val="005D52E3"/>
    <w:rsid w:val="005D6807"/>
    <w:rsid w:val="005E0FE9"/>
    <w:rsid w:val="00633406"/>
    <w:rsid w:val="00641847"/>
    <w:rsid w:val="00661289"/>
    <w:rsid w:val="006720D3"/>
    <w:rsid w:val="0068399E"/>
    <w:rsid w:val="006F369E"/>
    <w:rsid w:val="0070612C"/>
    <w:rsid w:val="00773CD5"/>
    <w:rsid w:val="007A787F"/>
    <w:rsid w:val="007B1846"/>
    <w:rsid w:val="008030D3"/>
    <w:rsid w:val="0081398D"/>
    <w:rsid w:val="00861487"/>
    <w:rsid w:val="008C3217"/>
    <w:rsid w:val="00923B19"/>
    <w:rsid w:val="009374EB"/>
    <w:rsid w:val="00941568"/>
    <w:rsid w:val="0099069C"/>
    <w:rsid w:val="00994C07"/>
    <w:rsid w:val="009B2189"/>
    <w:rsid w:val="00A06B1C"/>
    <w:rsid w:val="00A318C3"/>
    <w:rsid w:val="00AF1F4A"/>
    <w:rsid w:val="00B2638D"/>
    <w:rsid w:val="00B74C37"/>
    <w:rsid w:val="00B778EB"/>
    <w:rsid w:val="00C02ADE"/>
    <w:rsid w:val="00C06B97"/>
    <w:rsid w:val="00C15389"/>
    <w:rsid w:val="00C62E27"/>
    <w:rsid w:val="00C971B5"/>
    <w:rsid w:val="00CA686B"/>
    <w:rsid w:val="00CE5B72"/>
    <w:rsid w:val="00D05807"/>
    <w:rsid w:val="00D06E60"/>
    <w:rsid w:val="00D466E8"/>
    <w:rsid w:val="00D516C0"/>
    <w:rsid w:val="00DC25AF"/>
    <w:rsid w:val="00E04AA6"/>
    <w:rsid w:val="00ED03EE"/>
    <w:rsid w:val="00F07E20"/>
    <w:rsid w:val="00F73D8F"/>
    <w:rsid w:val="00F854AC"/>
    <w:rsid w:val="00FA391F"/>
    <w:rsid w:val="00FB29E4"/>
    <w:rsid w:val="00FC2A9B"/>
    <w:rsid w:val="00FE0B78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B3535"/>
  <w15:chartTrackingRefBased/>
  <w15:docId w15:val="{2FE8EB56-97B7-3B47-94FB-A21160D6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52E3"/>
    <w:rPr>
      <w:sz w:val="24"/>
      <w:szCs w:val="24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Stempel Garamond Roman" w:hAnsi="Stempel Garamond Roman"/>
    </w:rPr>
  </w:style>
  <w:style w:type="paragraph" w:customStyle="1" w:styleId="Bodycopy">
    <w:name w:val="Bodycopy"/>
    <w:pPr>
      <w:widowControl w:val="0"/>
      <w:spacing w:line="320" w:lineRule="exact"/>
      <w:jc w:val="both"/>
    </w:pPr>
    <w:rPr>
      <w:rFonts w:ascii="Stempel Garamond Roman" w:hAnsi="Stempel Garamond Roman"/>
      <w:sz w:val="24"/>
    </w:rPr>
  </w:style>
  <w:style w:type="paragraph" w:styleId="Sprechblasentext">
    <w:name w:val="Balloon Text"/>
    <w:basedOn w:val="Standard"/>
    <w:link w:val="SprechblasentextZchn"/>
    <w:rsid w:val="00500175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00175"/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414AB3"/>
    <w:rPr>
      <w:rFonts w:ascii="StempelGaramond Roman" w:hAnsi="StempelGaramond Roman"/>
      <w:sz w:val="24"/>
      <w:szCs w:val="24"/>
    </w:rPr>
  </w:style>
  <w:style w:type="table" w:customStyle="1" w:styleId="TableNormal1">
    <w:name w:val="Table Normal1"/>
    <w:rsid w:val="00414A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414AB3"/>
  </w:style>
  <w:style w:type="paragraph" w:customStyle="1" w:styleId="Poromisin">
    <w:name w:val="Por omisión"/>
    <w:rsid w:val="00414A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character" w:customStyle="1" w:styleId="Hyperlink0">
    <w:name w:val="Hyperlink.0"/>
    <w:basedOn w:val="Hyperlink"/>
    <w:rsid w:val="00414AB3"/>
    <w:rPr>
      <w:color w:val="0563C1"/>
      <w:u w:val="single" w:color="0563C1"/>
    </w:rPr>
  </w:style>
  <w:style w:type="character" w:styleId="Hyperlink">
    <w:name w:val="Hyperlink"/>
    <w:basedOn w:val="Absatz-Standardschriftart"/>
    <w:rsid w:val="00414AB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14AB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414AB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7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043664570205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senur@riddleandcode.com" TargetMode="External"/><Relationship Id="rId12" Type="http://schemas.openxmlformats.org/officeDocument/2006/relationships/hyperlink" Target="https://github.com/RiddleAnd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riddleandcode?lang=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riddle-&amp;-code/?originalSubdomain=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ddleandcode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[POSITION]</vt:lpstr>
      <vt:lpstr>[POSITION]</vt:lpstr>
    </vt:vector>
  </TitlesOfParts>
  <Company>Red Bull GmbH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[POSITION]</dc:title>
  <dc:subject/>
  <dc:creator>Gabriele Layr</dc:creator>
  <cp:keywords/>
  <dc:description/>
  <cp:lastModifiedBy>Taylor, Pamela</cp:lastModifiedBy>
  <cp:revision>2</cp:revision>
  <cp:lastPrinted>2004-04-20T12:24:00Z</cp:lastPrinted>
  <dcterms:created xsi:type="dcterms:W3CDTF">2021-10-04T15:10:00Z</dcterms:created>
  <dcterms:modified xsi:type="dcterms:W3CDTF">2021-10-04T15:10:00Z</dcterms:modified>
</cp:coreProperties>
</file>