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5F4A" w14:textId="77777777" w:rsidR="0042126D" w:rsidRDefault="0042126D" w:rsidP="002A7B26">
      <w:pPr>
        <w:rPr>
          <w:lang w:val="de-DE"/>
        </w:rPr>
      </w:pPr>
    </w:p>
    <w:p w14:paraId="0315CE61" w14:textId="77777777" w:rsidR="00D96BE9" w:rsidRDefault="00D96BE9" w:rsidP="002A7B26">
      <w:pPr>
        <w:rPr>
          <w:lang w:val="de-DE"/>
        </w:rPr>
      </w:pPr>
    </w:p>
    <w:p w14:paraId="293D323D" w14:textId="77777777" w:rsidR="00D96BE9" w:rsidRPr="00D7570A" w:rsidRDefault="00D96BE9" w:rsidP="00D96BE9">
      <w:pPr>
        <w:numPr>
          <w:ilvl w:val="0"/>
          <w:numId w:val="3"/>
        </w:numPr>
        <w:rPr>
          <w:b/>
          <w:bCs/>
          <w:sz w:val="24"/>
          <w:szCs w:val="24"/>
          <w:lang w:val="de-DE"/>
        </w:rPr>
      </w:pPr>
      <w:proofErr w:type="spellStart"/>
      <w:r w:rsidRPr="00D7570A">
        <w:rPr>
          <w:b/>
          <w:bCs/>
          <w:sz w:val="24"/>
          <w:szCs w:val="24"/>
          <w:lang w:val="de-DE"/>
        </w:rPr>
        <w:t>Berufsanwärter:in</w:t>
      </w:r>
      <w:proofErr w:type="spellEnd"/>
      <w:r w:rsidRPr="00D7570A">
        <w:rPr>
          <w:b/>
          <w:bCs/>
          <w:sz w:val="24"/>
          <w:szCs w:val="24"/>
          <w:lang w:val="de-DE"/>
        </w:rPr>
        <w:t xml:space="preserve"> mit Fokus Wirtschaftsprüfung (m/w/d)</w:t>
      </w:r>
    </w:p>
    <w:p w14:paraId="32B40385" w14:textId="77777777" w:rsidR="00D96BE9" w:rsidRDefault="00D96BE9" w:rsidP="00D96BE9">
      <w:pPr>
        <w:rPr>
          <w:b/>
          <w:bCs/>
          <w:lang w:val="de-DE"/>
        </w:rPr>
      </w:pPr>
    </w:p>
    <w:p w14:paraId="2BBD0FB9" w14:textId="63861B8C" w:rsidR="00D96BE9" w:rsidRPr="00D96BE9" w:rsidRDefault="00D96BE9" w:rsidP="00D96BE9">
      <w:pPr>
        <w:rPr>
          <w:b/>
          <w:bCs/>
          <w:lang w:val="de-DE"/>
        </w:rPr>
      </w:pPr>
      <w:r w:rsidRPr="00D96BE9">
        <w:rPr>
          <w:b/>
          <w:bCs/>
          <w:lang w:val="de-DE"/>
        </w:rPr>
        <w:t>Jahresbrutto: ab € 42.000,- bis € 46.000,-</w:t>
      </w:r>
      <w:r w:rsidRPr="00D96BE9">
        <w:rPr>
          <w:b/>
          <w:bCs/>
          <w:lang w:val="de-DE"/>
        </w:rPr>
        <w:br/>
        <w:t xml:space="preserve">Wien </w:t>
      </w:r>
      <w:r w:rsidRPr="00D96BE9">
        <w:rPr>
          <w:rFonts w:ascii="MS Gothic" w:eastAsia="MS Gothic" w:hAnsi="MS Gothic" w:cs="MS Gothic" w:hint="eastAsia"/>
          <w:b/>
          <w:bCs/>
          <w:lang w:val="de-DE"/>
        </w:rPr>
        <w:t>・</w:t>
      </w:r>
      <w:r w:rsidRPr="00D96BE9">
        <w:rPr>
          <w:b/>
          <w:bCs/>
          <w:lang w:val="de-DE"/>
        </w:rPr>
        <w:t xml:space="preserve"> Vollzeit</w:t>
      </w:r>
      <w:r w:rsidRPr="00D96BE9">
        <w:rPr>
          <w:b/>
          <w:bCs/>
          <w:lang w:val="de-DE"/>
        </w:rPr>
        <w:br/>
        <w:t>Branche: Steuerberater/Wirtschaftstreuhänder</w:t>
      </w:r>
    </w:p>
    <w:p w14:paraId="4A657632" w14:textId="77777777" w:rsidR="00D96BE9" w:rsidRDefault="00D96BE9" w:rsidP="00D96BE9">
      <w:pPr>
        <w:rPr>
          <w:lang w:val="de-DE"/>
        </w:rPr>
      </w:pPr>
    </w:p>
    <w:p w14:paraId="1AC2F04D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Firmenprofil</w:t>
      </w:r>
    </w:p>
    <w:p w14:paraId="515720E6" w14:textId="77777777" w:rsidR="00D96BE9" w:rsidRDefault="00D96BE9" w:rsidP="00D96BE9">
      <w:pPr>
        <w:rPr>
          <w:lang w:val="de-DE"/>
        </w:rPr>
      </w:pPr>
    </w:p>
    <w:p w14:paraId="438981E7" w14:textId="69DDBACF" w:rsidR="00D96BE9" w:rsidRDefault="00353922" w:rsidP="00D347F1">
      <w:pPr>
        <w:jc w:val="both"/>
        <w:rPr>
          <w:lang w:val="de-DE"/>
        </w:rPr>
      </w:pPr>
      <w:r>
        <w:rPr>
          <w:lang w:val="de-DE"/>
        </w:rPr>
        <w:t>Wir sind</w:t>
      </w:r>
      <w:r w:rsidR="00D96BE9" w:rsidRPr="00D96BE9">
        <w:rPr>
          <w:lang w:val="de-DE"/>
        </w:rPr>
        <w:t xml:space="preserve"> eine bestens etablierte und selbständig agierende Wirtschaftsprüfungskanzlei und Teil eines international vernetzten Kanzleiverbundes in zentraler Lage in Wien. Wir suchen ab sofort eine engagierte Assistenz für die Wirtschaftsprüfung (m/w/d)</w:t>
      </w:r>
    </w:p>
    <w:p w14:paraId="116BC097" w14:textId="77777777" w:rsidR="00D96BE9" w:rsidRPr="00D96BE9" w:rsidRDefault="00D96BE9" w:rsidP="00D96BE9">
      <w:pPr>
        <w:rPr>
          <w:b/>
          <w:bCs/>
          <w:sz w:val="28"/>
          <w:szCs w:val="28"/>
          <w:lang w:val="de-DE"/>
        </w:rPr>
      </w:pPr>
    </w:p>
    <w:p w14:paraId="0D496326" w14:textId="77777777" w:rsidR="00D96BE9" w:rsidRDefault="00D96BE9" w:rsidP="00D96BE9">
      <w:pPr>
        <w:ind w:left="360"/>
        <w:rPr>
          <w:b/>
          <w:bCs/>
          <w:sz w:val="28"/>
          <w:szCs w:val="28"/>
          <w:lang w:val="de-DE"/>
        </w:rPr>
      </w:pPr>
      <w:r w:rsidRPr="00D96BE9">
        <w:rPr>
          <w:b/>
          <w:bCs/>
          <w:sz w:val="28"/>
          <w:szCs w:val="28"/>
          <w:lang w:val="de-DE"/>
        </w:rPr>
        <w:t>Aufgabenbereich</w:t>
      </w:r>
    </w:p>
    <w:p w14:paraId="2891731A" w14:textId="77777777" w:rsidR="00D96BE9" w:rsidRPr="00D96BE9" w:rsidRDefault="00D96BE9" w:rsidP="00D96BE9">
      <w:pPr>
        <w:ind w:left="360"/>
        <w:rPr>
          <w:b/>
          <w:bCs/>
          <w:sz w:val="28"/>
          <w:szCs w:val="28"/>
          <w:lang w:val="de-DE"/>
        </w:rPr>
      </w:pPr>
    </w:p>
    <w:p w14:paraId="536D4F51" w14:textId="77777777" w:rsidR="00D96BE9" w:rsidRP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Planung und Durchführung von Abschlussprüfungen in unterschiedlichen Branchen gemeinsam mit der zuständigen Teamleitung/Wirtschaftsprüfung</w:t>
      </w:r>
    </w:p>
    <w:p w14:paraId="2388BE34" w14:textId="77777777" w:rsidR="00D96BE9" w:rsidRP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Mitwirkung bei Jahresabschlussprüfungen nach nationalen und internationalen Rechnungslegungsgrundsätzen</w:t>
      </w:r>
    </w:p>
    <w:p w14:paraId="4FF59A52" w14:textId="77777777" w:rsidR="00D96BE9" w:rsidRP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Aktive Mitarbeit in der Vorprüfungsphase</w:t>
      </w:r>
    </w:p>
    <w:p w14:paraId="1C2E15EE" w14:textId="77777777" w:rsidR="00D96BE9" w:rsidRP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Analyse und Evaluierung von Geschäftsprozessen</w:t>
      </w:r>
    </w:p>
    <w:p w14:paraId="2F0C12A5" w14:textId="77777777" w:rsidR="00D96BE9" w:rsidRP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Dokumentation von Prüfungsergebnissen und Erstellen von Prüfberichten</w:t>
      </w:r>
    </w:p>
    <w:p w14:paraId="7D340CD8" w14:textId="77777777" w:rsidR="00D96BE9" w:rsidRDefault="00D96BE9" w:rsidP="00D96BE9">
      <w:pPr>
        <w:numPr>
          <w:ilvl w:val="0"/>
          <w:numId w:val="3"/>
        </w:numPr>
        <w:rPr>
          <w:lang w:val="de-DE"/>
        </w:rPr>
      </w:pPr>
      <w:r w:rsidRPr="00D96BE9">
        <w:rPr>
          <w:lang w:val="de-DE"/>
        </w:rPr>
        <w:t>Klärung von Sonderfragen und Mitarbeit bei Sonderprojekten</w:t>
      </w:r>
    </w:p>
    <w:p w14:paraId="57D3958A" w14:textId="77777777" w:rsidR="00D96BE9" w:rsidRPr="00D96BE9" w:rsidRDefault="00D96BE9" w:rsidP="00D96BE9">
      <w:pPr>
        <w:ind w:left="720"/>
        <w:rPr>
          <w:lang w:val="de-DE"/>
        </w:rPr>
      </w:pPr>
    </w:p>
    <w:p w14:paraId="50DDB08E" w14:textId="77777777" w:rsidR="00D96BE9" w:rsidRDefault="00D96BE9" w:rsidP="00D96BE9">
      <w:pPr>
        <w:ind w:left="360"/>
        <w:rPr>
          <w:b/>
          <w:bCs/>
          <w:sz w:val="28"/>
          <w:szCs w:val="28"/>
          <w:lang w:val="de-DE"/>
        </w:rPr>
      </w:pPr>
      <w:r w:rsidRPr="00D96BE9">
        <w:rPr>
          <w:b/>
          <w:bCs/>
          <w:sz w:val="28"/>
          <w:szCs w:val="28"/>
          <w:lang w:val="de-DE"/>
        </w:rPr>
        <w:t>Gewünschte Qualifikationen</w:t>
      </w:r>
    </w:p>
    <w:p w14:paraId="48E3C397" w14:textId="77777777" w:rsidR="00D96BE9" w:rsidRPr="00D96BE9" w:rsidRDefault="00D96BE9" w:rsidP="00D96BE9">
      <w:pPr>
        <w:ind w:left="360"/>
        <w:rPr>
          <w:b/>
          <w:bCs/>
          <w:sz w:val="28"/>
          <w:szCs w:val="28"/>
          <w:lang w:val="de-DE"/>
        </w:rPr>
      </w:pPr>
    </w:p>
    <w:p w14:paraId="63CB1B9D" w14:textId="4A3E03F3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 xml:space="preserve">Erfolgreich abgeschlossenes Studium </w:t>
      </w:r>
      <w:r w:rsidR="008F44B8">
        <w:rPr>
          <w:lang w:val="de-DE"/>
        </w:rPr>
        <w:t xml:space="preserve">an der WU </w:t>
      </w:r>
      <w:r w:rsidRPr="00D96BE9">
        <w:rPr>
          <w:lang w:val="de-DE"/>
        </w:rPr>
        <w:t>mit relevanter Spezialisierung</w:t>
      </w:r>
    </w:p>
    <w:p w14:paraId="01EF42AF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Erste einschlägige Berufserfahrung in der Wirtschaftsprüfung erwünscht</w:t>
      </w:r>
    </w:p>
    <w:p w14:paraId="52DDF596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Basisausbildung im Bereich Buchhaltung (z.B. HAK) von Vorteil</w:t>
      </w:r>
    </w:p>
    <w:p w14:paraId="2823564F" w14:textId="65F627AD" w:rsidR="00D96BE9" w:rsidRPr="00D96BE9" w:rsidRDefault="00A16BE6" w:rsidP="00D96BE9">
      <w:pPr>
        <w:numPr>
          <w:ilvl w:val="0"/>
          <w:numId w:val="4"/>
        </w:numPr>
        <w:rPr>
          <w:lang w:val="de-DE"/>
        </w:rPr>
      </w:pPr>
      <w:r>
        <w:rPr>
          <w:lang w:val="de-DE"/>
        </w:rPr>
        <w:t>G</w:t>
      </w:r>
      <w:r w:rsidR="00D96BE9" w:rsidRPr="00D96BE9">
        <w:rPr>
          <w:lang w:val="de-DE"/>
        </w:rPr>
        <w:t>ute Englisch Kenntnisse</w:t>
      </w:r>
    </w:p>
    <w:p w14:paraId="6EB2E4DF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Sichere EDV Anwender Kenntnisse (MS Office Paket), idealerweise Erfahrung mit BMD NTCS</w:t>
      </w:r>
    </w:p>
    <w:p w14:paraId="6003267C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Genaue, strukturierte und lösungsorientierte Arbeitsweise</w:t>
      </w:r>
    </w:p>
    <w:p w14:paraId="73E85D67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Professionelles Auftreten und wertschätzender Kommunikationsstil</w:t>
      </w:r>
    </w:p>
    <w:p w14:paraId="34542A03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Einsatzbereitschaft, Belastbarkeit und Teamgeist</w:t>
      </w:r>
    </w:p>
    <w:p w14:paraId="1BDC76A8" w14:textId="77777777" w:rsidR="00D96BE9" w:rsidRPr="00D96BE9" w:rsidRDefault="00D96BE9" w:rsidP="00D96BE9">
      <w:pPr>
        <w:numPr>
          <w:ilvl w:val="0"/>
          <w:numId w:val="4"/>
        </w:numPr>
        <w:rPr>
          <w:lang w:val="de-DE"/>
        </w:rPr>
      </w:pPr>
      <w:r w:rsidRPr="00D96BE9">
        <w:rPr>
          <w:lang w:val="de-DE"/>
        </w:rPr>
        <w:t>Reisetätigkeit im Inland</w:t>
      </w:r>
    </w:p>
    <w:p w14:paraId="33248AF2" w14:textId="77777777" w:rsidR="00D96BE9" w:rsidRDefault="00D96BE9" w:rsidP="002A7B26">
      <w:pPr>
        <w:rPr>
          <w:lang w:val="de-DE"/>
        </w:rPr>
      </w:pPr>
    </w:p>
    <w:p w14:paraId="3FC495CB" w14:textId="3103FDA3" w:rsidR="00A446B6" w:rsidRDefault="00A446B6" w:rsidP="002A7B26">
      <w:pPr>
        <w:rPr>
          <w:lang w:val="de-DE"/>
        </w:rPr>
      </w:pPr>
      <w:r>
        <w:rPr>
          <w:lang w:val="de-DE"/>
        </w:rPr>
        <w:t xml:space="preserve">Bei </w:t>
      </w:r>
      <w:r w:rsidR="00A41206">
        <w:rPr>
          <w:lang w:val="de-DE"/>
        </w:rPr>
        <w:t>Interesse</w:t>
      </w:r>
      <w:r w:rsidR="00DA5CA2">
        <w:rPr>
          <w:lang w:val="de-DE"/>
        </w:rPr>
        <w:t xml:space="preserve"> und Rückfragen</w:t>
      </w:r>
      <w:r w:rsidR="00A41206">
        <w:rPr>
          <w:lang w:val="de-DE"/>
        </w:rPr>
        <w:t xml:space="preserve"> melden Sie sich direkt bei Frau Mag Draskovits Tel 0676 – 4118250</w:t>
      </w:r>
      <w:r w:rsidR="0028102B">
        <w:rPr>
          <w:lang w:val="de-DE"/>
        </w:rPr>
        <w:t xml:space="preserve"> oder per email an: </w:t>
      </w:r>
      <w:hyperlink r:id="rId5" w:history="1">
        <w:r w:rsidR="00C17395" w:rsidRPr="00DC21D3">
          <w:rPr>
            <w:rStyle w:val="Hyperlink"/>
            <w:lang w:val="de-DE"/>
          </w:rPr>
          <w:t>andrea.draskovits@wts.at</w:t>
        </w:r>
      </w:hyperlink>
      <w:r w:rsidR="00C17395">
        <w:rPr>
          <w:lang w:val="de-DE"/>
        </w:rPr>
        <w:tab/>
      </w:r>
    </w:p>
    <w:p w14:paraId="7A88A09F" w14:textId="77777777" w:rsidR="00A41206" w:rsidRPr="00D96BE9" w:rsidRDefault="00A41206" w:rsidP="002A7B26">
      <w:pPr>
        <w:rPr>
          <w:lang w:val="de-DE"/>
        </w:rPr>
      </w:pPr>
    </w:p>
    <w:sectPr w:rsidR="00A41206" w:rsidRPr="00D96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0164"/>
    <w:multiLevelType w:val="multilevel"/>
    <w:tmpl w:val="1FC0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E629E"/>
    <w:multiLevelType w:val="hybridMultilevel"/>
    <w:tmpl w:val="40B24D98"/>
    <w:lvl w:ilvl="0" w:tplc="2C08880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947"/>
    <w:multiLevelType w:val="hybridMultilevel"/>
    <w:tmpl w:val="A560EBEE"/>
    <w:lvl w:ilvl="0" w:tplc="318AF8C6">
      <w:start w:val="1"/>
      <w:numFmt w:val="lowerLetter"/>
      <w:pStyle w:val="berschrift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3207"/>
    <w:multiLevelType w:val="multilevel"/>
    <w:tmpl w:val="C91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557649">
    <w:abstractNumId w:val="1"/>
  </w:num>
  <w:num w:numId="2" w16cid:durableId="816528738">
    <w:abstractNumId w:val="2"/>
  </w:num>
  <w:num w:numId="3" w16cid:durableId="1554003576">
    <w:abstractNumId w:val="3"/>
  </w:num>
  <w:num w:numId="4" w16cid:durableId="6683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E9"/>
    <w:rsid w:val="000C222E"/>
    <w:rsid w:val="00153782"/>
    <w:rsid w:val="00162F31"/>
    <w:rsid w:val="00215197"/>
    <w:rsid w:val="0028102B"/>
    <w:rsid w:val="002A7B26"/>
    <w:rsid w:val="00353922"/>
    <w:rsid w:val="0042126D"/>
    <w:rsid w:val="004F737B"/>
    <w:rsid w:val="008F44B8"/>
    <w:rsid w:val="00A16BE6"/>
    <w:rsid w:val="00A41206"/>
    <w:rsid w:val="00A446B6"/>
    <w:rsid w:val="00A97BD0"/>
    <w:rsid w:val="00BF63F4"/>
    <w:rsid w:val="00C17395"/>
    <w:rsid w:val="00D347F1"/>
    <w:rsid w:val="00D654D2"/>
    <w:rsid w:val="00D7570A"/>
    <w:rsid w:val="00D96BE9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3F42"/>
  <w15:chartTrackingRefBased/>
  <w15:docId w15:val="{3D37CA71-36D0-474F-BA56-CF574C24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B26"/>
    <w:pPr>
      <w:spacing w:after="0" w:line="28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7B26"/>
    <w:pPr>
      <w:keepNext/>
      <w:keepLines/>
      <w:numPr>
        <w:numId w:val="1"/>
      </w:numPr>
      <w:spacing w:before="120" w:after="120"/>
      <w:ind w:left="567" w:hanging="56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7B26"/>
    <w:pPr>
      <w:keepNext/>
      <w:keepLines/>
      <w:numPr>
        <w:numId w:val="2"/>
      </w:numPr>
      <w:spacing w:before="40" w:after="40" w:line="240" w:lineRule="exact"/>
      <w:ind w:left="567" w:hanging="567"/>
      <w:outlineLvl w:val="1"/>
    </w:pPr>
    <w:rPr>
      <w:rFonts w:eastAsiaTheme="majorEastAsia" w:cstheme="majorBidi"/>
      <w:sz w:val="24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6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B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B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B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B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5197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7B26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7B26"/>
    <w:rPr>
      <w:rFonts w:ascii="Arial" w:eastAsiaTheme="majorEastAsia" w:hAnsi="Arial" w:cstheme="majorBidi"/>
      <w:sz w:val="24"/>
      <w:szCs w:val="26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A7B26"/>
    <w:pPr>
      <w:spacing w:line="240" w:lineRule="auto"/>
      <w:contextualSpacing/>
      <w:jc w:val="center"/>
    </w:pPr>
    <w:rPr>
      <w:rFonts w:eastAsiaTheme="majorEastAsia" w:cstheme="majorBidi"/>
      <w:spacing w:val="-10"/>
      <w:kern w:val="28"/>
      <w:sz w:val="7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2A7B26"/>
    <w:rPr>
      <w:rFonts w:ascii="Arial" w:eastAsiaTheme="majorEastAsia" w:hAnsi="Arial" w:cstheme="majorBidi"/>
      <w:spacing w:val="-10"/>
      <w:kern w:val="28"/>
      <w:sz w:val="72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B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B26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SchwacheHervorhebung">
    <w:name w:val="Subtle Emphasis"/>
    <w:basedOn w:val="Absatz-Standardschriftart"/>
    <w:uiPriority w:val="19"/>
    <w:qFormat/>
    <w:rsid w:val="002A7B26"/>
    <w:rPr>
      <w:rFonts w:ascii="Arial" w:hAnsi="Arial"/>
      <w:i/>
      <w:iCs/>
      <w:color w:val="404040" w:themeColor="text1" w:themeTint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2A7B26"/>
    <w:rPr>
      <w:rFonts w:ascii="Arial" w:hAnsi="Arial"/>
      <w:b/>
      <w:bCs/>
      <w:smallCaps/>
      <w:color w:val="4472C4" w:themeColor="accent1"/>
      <w:spacing w:val="5"/>
    </w:rPr>
  </w:style>
  <w:style w:type="character" w:styleId="Fett">
    <w:name w:val="Strong"/>
    <w:basedOn w:val="Absatz-Standardschriftart"/>
    <w:uiPriority w:val="22"/>
    <w:qFormat/>
    <w:rsid w:val="002A7B26"/>
    <w:rPr>
      <w:rFonts w:ascii="Arial" w:hAnsi="Arial"/>
      <w:b/>
      <w:bCs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6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BE9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BE9"/>
    <w:rPr>
      <w:rFonts w:eastAsiaTheme="majorEastAsia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BE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BE9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BE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BE9"/>
    <w:rPr>
      <w:rFonts w:eastAsiaTheme="majorEastAsia" w:cstheme="majorBidi"/>
      <w:color w:val="272727" w:themeColor="text1" w:themeTint="D8"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D96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6BE9"/>
    <w:rPr>
      <w:rFonts w:ascii="Arial" w:hAnsi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D96B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6BE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6BE9"/>
    <w:rPr>
      <w:rFonts w:ascii="Arial" w:hAnsi="Arial"/>
      <w:i/>
      <w:iCs/>
      <w:color w:val="2F5496" w:themeColor="accent1" w:themeShade="BF"/>
      <w:sz w:val="20"/>
    </w:rPr>
  </w:style>
  <w:style w:type="character" w:styleId="Hyperlink">
    <w:name w:val="Hyperlink"/>
    <w:basedOn w:val="Absatz-Standardschriftart"/>
    <w:uiPriority w:val="99"/>
    <w:unhideWhenUsed/>
    <w:rsid w:val="00C173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73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2245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9053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1556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8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434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.draskovits@wt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Draskovits | WTS</dc:creator>
  <cp:keywords/>
  <dc:description/>
  <cp:lastModifiedBy>Andrea Draskovits</cp:lastModifiedBy>
  <cp:revision>11</cp:revision>
  <dcterms:created xsi:type="dcterms:W3CDTF">2024-10-11T06:31:00Z</dcterms:created>
  <dcterms:modified xsi:type="dcterms:W3CDTF">2024-10-13T08:41:00Z</dcterms:modified>
</cp:coreProperties>
</file>